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71" w:rsidRDefault="00876871" w:rsidP="00C907C0">
      <w:pPr>
        <w:pStyle w:val="a9"/>
        <w:jc w:val="right"/>
        <w:rPr>
          <w:sz w:val="28"/>
          <w:szCs w:val="28"/>
        </w:rPr>
      </w:pPr>
      <w:r w:rsidRPr="00B45F7C">
        <w:rPr>
          <w:sz w:val="28"/>
          <w:szCs w:val="28"/>
        </w:rPr>
        <w:t xml:space="preserve">Приложение </w:t>
      </w:r>
      <w:r w:rsidR="00642237">
        <w:rPr>
          <w:sz w:val="28"/>
          <w:szCs w:val="28"/>
        </w:rPr>
        <w:t>1</w:t>
      </w:r>
    </w:p>
    <w:p w:rsidR="00DA7EAB" w:rsidRPr="00DA7EAB" w:rsidRDefault="00DA7EAB" w:rsidP="00DA7EAB">
      <w:pPr>
        <w:rPr>
          <w:sz w:val="28"/>
          <w:szCs w:val="28"/>
        </w:rPr>
      </w:pP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>Информация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о реализации общественного и государственного контроля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  <w:jc w:val="center"/>
        <w:rPr>
          <w:b/>
        </w:rPr>
      </w:pPr>
      <w:r w:rsidRPr="00770D17">
        <w:rPr>
          <w:b/>
        </w:rPr>
        <w:t xml:space="preserve"> за ростом платы за коммунальные услуги</w:t>
      </w:r>
    </w:p>
    <w:p w:rsidR="00CC3549" w:rsidRPr="00770D17" w:rsidRDefault="00CC3549" w:rsidP="00770D17">
      <w:pPr>
        <w:pStyle w:val="a9"/>
        <w:tabs>
          <w:tab w:val="left" w:pos="8931"/>
        </w:tabs>
        <w:spacing w:line="276" w:lineRule="auto"/>
      </w:pP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rStyle w:val="titlerazdel"/>
        </w:rPr>
        <w:t xml:space="preserve">В соответствии с Жилищным кодексом Российской Федерации плата за коммунальные услуги, </w:t>
      </w:r>
      <w:r w:rsidRPr="00770D17"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</w:t>
      </w:r>
      <w:proofErr w:type="gramStart"/>
      <w:r w:rsidRPr="00770D17">
        <w:t>твердыми</w:t>
      </w:r>
      <w:proofErr w:type="gramEnd"/>
      <w:r w:rsidRPr="00770D17">
        <w:t xml:space="preserve"> коммунальными отходами </w:t>
      </w:r>
      <w:r w:rsidRPr="00770D17">
        <w:rPr>
          <w:rStyle w:val="titlerazdel"/>
        </w:rPr>
        <w:t>(далее – плата за коммунальные услуги)</w:t>
      </w:r>
      <w:r w:rsidRPr="00770D17">
        <w:t xml:space="preserve">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70D17">
        <w:rPr>
          <w:rStyle w:val="titlerazdel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Учитывая специфику формирования платы за коммунальные услуги, контроль в </w:t>
      </w:r>
      <w:proofErr w:type="gramStart"/>
      <w:r w:rsidRPr="00770D17">
        <w:rPr>
          <w:rStyle w:val="titlerazdel"/>
        </w:rPr>
        <w:t>отношении</w:t>
      </w:r>
      <w:proofErr w:type="gramEnd"/>
      <w:r w:rsidRPr="00770D17">
        <w:rPr>
          <w:rStyle w:val="titlerazdel"/>
        </w:rPr>
        <w:t xml:space="preserve"> ее составляющих в соответствии с утвержденными полномочиями осуществляют органы исполнительной власти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Style w:val="titlerazdel"/>
        </w:rPr>
        <w:t xml:space="preserve">Служба жилищного и строительного надзора Ханты-Мансийского автономного округа – Югры осуществляет </w:t>
      </w:r>
      <w:proofErr w:type="gramStart"/>
      <w:r w:rsidRPr="00770D17">
        <w:rPr>
          <w:rStyle w:val="titlerazdel"/>
        </w:rPr>
        <w:t>контроль за</w:t>
      </w:r>
      <w:proofErr w:type="gramEnd"/>
      <w:r w:rsidRPr="00770D17">
        <w:rPr>
          <w:rStyle w:val="titlerazdel"/>
        </w:rPr>
        <w:t xml:space="preserve">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 w:rsidRPr="00770D17">
        <w:rPr>
          <w:rFonts w:eastAsia="Calibri"/>
        </w:rPr>
        <w:t xml:space="preserve"> </w:t>
      </w:r>
      <w:hyperlink r:id="rId9" w:history="1">
        <w:r w:rsidRPr="00770D17">
          <w:rPr>
            <w:rStyle w:val="a5"/>
            <w:rFonts w:eastAsia="Calibri"/>
          </w:rPr>
          <w:t>www.jsn.admhmao.ru</w:t>
        </w:r>
      </w:hyperlink>
      <w:r w:rsidRPr="00770D17">
        <w:rPr>
          <w:rFonts w:eastAsia="Calibri"/>
        </w:rPr>
        <w:t>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70D17">
        <w:rPr>
          <w:rStyle w:val="titlerazdel"/>
        </w:rPr>
        <w:t xml:space="preserve">Региональная Служба по тарифам </w:t>
      </w:r>
      <w:r w:rsidRPr="00770D17">
        <w:t>Ханты-Мансийского автономного округа – Югры</w:t>
      </w:r>
      <w:r w:rsidRPr="00770D17">
        <w:rPr>
          <w:rStyle w:val="titlerazdel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  <w:proofErr w:type="gramEnd"/>
    </w:p>
    <w:p w:rsidR="00CC3549" w:rsidRPr="00770D17" w:rsidRDefault="00CC3549" w:rsidP="00770D17">
      <w:pPr>
        <w:spacing w:line="276" w:lineRule="auto"/>
        <w:ind w:firstLine="567"/>
        <w:jc w:val="both"/>
      </w:pPr>
      <w:proofErr w:type="gramStart"/>
      <w:r w:rsidRPr="00770D17">
        <w:rPr>
          <w:rStyle w:val="titlerazdel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hyperlink r:id="rId10" w:history="1">
        <w:r w:rsidRPr="00770D17">
          <w:rPr>
            <w:rStyle w:val="a5"/>
          </w:rPr>
          <w:t>http://www.rst.admhmao.ru/</w:t>
        </w:r>
      </w:hyperlink>
      <w:r w:rsidRPr="00770D17">
        <w:rPr>
          <w:rStyle w:val="titlerazdel"/>
        </w:rPr>
        <w:t>, баннер «База тарифных решений РСТ Югры» (</w:t>
      </w:r>
      <w:hyperlink r:id="rId11" w:history="1">
        <w:r w:rsidRPr="00770D17">
          <w:rPr>
            <w:rStyle w:val="a5"/>
          </w:rPr>
          <w:t>http://bptr.eias.admhmao.ru/?reg=RU.5.86</w:t>
        </w:r>
      </w:hyperlink>
      <w:r w:rsidRPr="00770D17">
        <w:rPr>
          <w:rStyle w:val="titlerazdel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</w:t>
      </w:r>
      <w:proofErr w:type="gramEnd"/>
      <w:r w:rsidRPr="00770D17">
        <w:rPr>
          <w:rStyle w:val="titlerazdel"/>
        </w:rPr>
        <w:t xml:space="preserve"> коммунальными отходами»,</w:t>
      </w:r>
      <w:r w:rsidRPr="00770D17">
        <w:t xml:space="preserve"> о расходах и производственных показателях, принятых в тарифах в протоколах заседаний правления (</w:t>
      </w:r>
      <w:hyperlink r:id="rId12" w:history="1">
        <w:r w:rsidRPr="00770D17">
          <w:rPr>
            <w:rStyle w:val="a5"/>
          </w:rPr>
          <w:t>https://rst.admhmao.ru/raskrytie-informatsii/</w:t>
        </w:r>
      </w:hyperlink>
      <w:r w:rsidRPr="00770D17">
        <w:rPr>
          <w:u w:val="single"/>
        </w:rPr>
        <w:t>)</w:t>
      </w:r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proofErr w:type="gramStart"/>
      <w:r w:rsidRPr="00770D17">
        <w:rPr>
          <w:rStyle w:val="titlerazdel"/>
        </w:rPr>
        <w:t>Применяемые при расчете платы нормативы потребления коммунальных услуг</w:t>
      </w:r>
      <w:r w:rsidRPr="00770D17">
        <w:t xml:space="preserve"> (за исключением нормативов накопления ТКО)</w:t>
      </w:r>
      <w:r w:rsidRPr="00770D17">
        <w:rPr>
          <w:rStyle w:val="titlerazdel"/>
        </w:rPr>
        <w:t xml:space="preserve"> и </w:t>
      </w:r>
      <w:r w:rsidRPr="00770D17">
        <w:t xml:space="preserve">понижающие коэффициенты к ним, </w:t>
      </w:r>
      <w:r w:rsidRPr="00770D17">
        <w:rPr>
          <w:rStyle w:val="titlerazdel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</w:t>
      </w:r>
      <w:proofErr w:type="spellStart"/>
      <w:r w:rsidRPr="00770D17">
        <w:rPr>
          <w:rStyle w:val="titlerazdel"/>
        </w:rPr>
        <w:t>Депжкк</w:t>
      </w:r>
      <w:proofErr w:type="spellEnd"/>
      <w:r w:rsidRPr="00770D17">
        <w:rPr>
          <w:rStyle w:val="titlerazdel"/>
        </w:rPr>
        <w:t xml:space="preserve"> и энергетики Югры), </w:t>
      </w:r>
      <w:r w:rsidRPr="00770D17">
        <w:t xml:space="preserve">официальный сайт – </w:t>
      </w:r>
      <w:hyperlink r:id="rId13" w:history="1">
        <w:r w:rsidRPr="00770D17">
          <w:rPr>
            <w:rStyle w:val="a5"/>
          </w:rPr>
          <w:t>www.depjkke.admhmao.ru</w:t>
        </w:r>
      </w:hyperlink>
      <w:r w:rsidRPr="00770D17">
        <w:t>,</w:t>
      </w:r>
      <w:r w:rsidRPr="00770D17">
        <w:rPr>
          <w:color w:val="FF0000"/>
        </w:rPr>
        <w:t xml:space="preserve"> </w:t>
      </w:r>
      <w:r w:rsidRPr="00770D17">
        <w:t xml:space="preserve">информация о нормативах потребления коммунальных услуг и понижающих коэффициентах </w:t>
      </w:r>
      <w:r w:rsidRPr="00770D17">
        <w:lastRenderedPageBreak/>
        <w:t xml:space="preserve">размещена на официальном сайте </w:t>
      </w:r>
      <w:proofErr w:type="spellStart"/>
      <w:r w:rsidRPr="00770D17">
        <w:t>Депжкк</w:t>
      </w:r>
      <w:proofErr w:type="spellEnd"/>
      <w:r w:rsidRPr="00770D17">
        <w:t xml:space="preserve"> и энергетики Югры – www.depjkke.admhmao</w:t>
      </w:r>
      <w:proofErr w:type="gramEnd"/>
      <w:r w:rsidRPr="00770D17">
        <w:t xml:space="preserve">.ru в </w:t>
      </w:r>
      <w:proofErr w:type="gramStart"/>
      <w:r w:rsidRPr="00770D17">
        <w:t>разделе</w:t>
      </w:r>
      <w:proofErr w:type="gramEnd"/>
      <w:r w:rsidRPr="00770D17">
        <w:t xml:space="preserve"> «Документы» (</w:t>
      </w:r>
      <w:hyperlink r:id="rId14" w:history="1">
        <w:r w:rsidRPr="00770D17">
          <w:rPr>
            <w:rStyle w:val="a5"/>
          </w:rPr>
          <w:t>https://depjkke.admhmao.ru/dokumenty/prik/</w:t>
        </w:r>
      </w:hyperlink>
      <w:r w:rsidRPr="00770D17">
        <w:t>).</w:t>
      </w:r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r w:rsidRPr="00770D17">
        <w:t xml:space="preserve">В виду реорганизации </w:t>
      </w:r>
      <w:proofErr w:type="spellStart"/>
      <w:r w:rsidRPr="00770D17">
        <w:t>Депжкк</w:t>
      </w:r>
      <w:proofErr w:type="spellEnd"/>
      <w:r w:rsidRPr="00770D17">
        <w:t xml:space="preserve">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</w:t>
      </w:r>
      <w:proofErr w:type="spellStart"/>
      <w:r w:rsidRPr="00770D17">
        <w:t>Депстрой</w:t>
      </w:r>
      <w:proofErr w:type="spellEnd"/>
      <w:r w:rsidRPr="00770D17">
        <w:t xml:space="preserve"> Югры), функции по установлению нормативов потребления на холодную, горячую воду, водоотведение и отопление, переданы в </w:t>
      </w:r>
      <w:proofErr w:type="spellStart"/>
      <w:r w:rsidRPr="00770D17">
        <w:t>Депстрой</w:t>
      </w:r>
      <w:proofErr w:type="spellEnd"/>
      <w:r w:rsidRPr="00770D17">
        <w:t xml:space="preserve"> Югры, официальный сайт: </w:t>
      </w:r>
      <w:hyperlink r:id="rId15" w:history="1">
        <w:r w:rsidRPr="00770D17">
          <w:rPr>
            <w:rStyle w:val="a5"/>
          </w:rPr>
          <w:t>https://www.ds.admhmao.ru/</w:t>
        </w:r>
      </w:hyperlink>
      <w:r w:rsidRPr="00770D17">
        <w:t>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t xml:space="preserve">Полномочия по установлению нормативов накопления твердых коммунальных отходов, постановлением Правительства </w:t>
      </w:r>
      <w:r w:rsidRPr="00770D17">
        <w:rPr>
          <w:rStyle w:val="titlerazdel"/>
        </w:rPr>
        <w:t>Ханты-Мансийского автономного округа – Югры</w:t>
      </w:r>
      <w:r w:rsidRPr="00770D17">
        <w:t xml:space="preserve"> от 24.09.2021 № 389-п возложены на Департамент промышленности Ханты-Мансийского автономного округа – Югры (</w:t>
      </w:r>
      <w:hyperlink r:id="rId16" w:history="1">
        <w:r w:rsidRPr="00770D17">
          <w:rPr>
            <w:rStyle w:val="a5"/>
          </w:rPr>
          <w:t>https://depprom.admhmao.ru/</w:t>
        </w:r>
      </w:hyperlink>
      <w:r w:rsidRPr="00770D17">
        <w:t>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bCs/>
        </w:rPr>
      </w:pPr>
      <w:proofErr w:type="gramStart"/>
      <w:r w:rsidRPr="00770D17">
        <w:rPr>
          <w:bCs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hyperlink r:id="rId17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(далее –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</w:t>
      </w:r>
      <w:proofErr w:type="gramEnd"/>
      <w:r w:rsidRPr="00770D17">
        <w:rPr>
          <w:bCs/>
        </w:rPr>
        <w:t xml:space="preserve"> </w:t>
      </w:r>
      <w:proofErr w:type="gramStart"/>
      <w:r w:rsidRPr="00770D17">
        <w:rPr>
          <w:bCs/>
        </w:rPr>
        <w:t>сайте</w:t>
      </w:r>
      <w:proofErr w:type="gramEnd"/>
      <w:r w:rsidRPr="00770D17">
        <w:rPr>
          <w:bCs/>
        </w:rPr>
        <w:t xml:space="preserve"> </w:t>
      </w:r>
      <w:proofErr w:type="spellStart"/>
      <w:r w:rsidRPr="00770D17">
        <w:rPr>
          <w:bCs/>
        </w:rPr>
        <w:t>Депсоцразвития</w:t>
      </w:r>
      <w:proofErr w:type="spellEnd"/>
      <w:r w:rsidRPr="00770D17">
        <w:rPr>
          <w:bCs/>
        </w:rPr>
        <w:t xml:space="preserve"> Югры </w:t>
      </w:r>
      <w:hyperlink r:id="rId18" w:history="1">
        <w:r w:rsidRPr="00770D17">
          <w:rPr>
            <w:rStyle w:val="a5"/>
            <w:bCs/>
          </w:rPr>
          <w:t>http://www.depsr.admhmao.ru/</w:t>
        </w:r>
      </w:hyperlink>
      <w:r w:rsidRPr="00770D17">
        <w:rPr>
          <w:bCs/>
        </w:rPr>
        <w:t xml:space="preserve"> в нижней части страницы раздела «Контакты» (</w:t>
      </w:r>
      <w:hyperlink r:id="rId19" w:history="1">
        <w:r w:rsidRPr="00770D17">
          <w:rPr>
            <w:rStyle w:val="a5"/>
            <w:bCs/>
          </w:rPr>
          <w:t>https://depsr.admhmao.ru/kontakty/</w:t>
        </w:r>
      </w:hyperlink>
      <w:r w:rsidRPr="00770D17">
        <w:rPr>
          <w:bCs/>
        </w:rPr>
        <w:t>).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r w:rsidRPr="00770D17">
        <w:rPr>
          <w:bCs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 w:rsidR="00CC3549" w:rsidRPr="00770D17" w:rsidRDefault="00CC3549" w:rsidP="00770D17">
      <w:pPr>
        <w:spacing w:line="276" w:lineRule="auto"/>
        <w:ind w:firstLine="567"/>
        <w:jc w:val="both"/>
      </w:pPr>
      <w:proofErr w:type="gramStart"/>
      <w:r w:rsidRPr="00770D17">
        <w:t xml:space="preserve">региональным оператором по обращению с ТКО для населения на территории Южной зоны (городские округа Нефтеюганск, </w:t>
      </w:r>
      <w:proofErr w:type="spellStart"/>
      <w:r w:rsidRPr="00770D17">
        <w:t>Нягань</w:t>
      </w:r>
      <w:proofErr w:type="spellEnd"/>
      <w:r w:rsidRPr="00770D17">
        <w:t xml:space="preserve">, </w:t>
      </w:r>
      <w:proofErr w:type="spellStart"/>
      <w:r w:rsidRPr="00770D17">
        <w:t>Пыть-Ях</w:t>
      </w:r>
      <w:proofErr w:type="spellEnd"/>
      <w:r w:rsidRPr="00770D17">
        <w:t xml:space="preserve">, </w:t>
      </w:r>
      <w:proofErr w:type="spellStart"/>
      <w:r w:rsidRPr="00770D17">
        <w:t>Урай</w:t>
      </w:r>
      <w:proofErr w:type="spellEnd"/>
      <w:r w:rsidRPr="00770D17">
        <w:t xml:space="preserve">, Ханты-Мансийск, </w:t>
      </w:r>
      <w:proofErr w:type="spellStart"/>
      <w:r w:rsidRPr="00770D17">
        <w:t>Югорск</w:t>
      </w:r>
      <w:proofErr w:type="spellEnd"/>
      <w:r w:rsidRPr="00770D17">
        <w:t xml:space="preserve">, городские и сельские поселения </w:t>
      </w:r>
      <w:proofErr w:type="spellStart"/>
      <w:r w:rsidRPr="00770D17">
        <w:t>Кондинского</w:t>
      </w:r>
      <w:proofErr w:type="spellEnd"/>
      <w:r w:rsidRPr="00770D17">
        <w:t xml:space="preserve">, </w:t>
      </w:r>
      <w:proofErr w:type="spellStart"/>
      <w:r w:rsidRPr="00770D17">
        <w:t>Нефтеюганского</w:t>
      </w:r>
      <w:proofErr w:type="spellEnd"/>
      <w:r w:rsidRPr="00770D17">
        <w:t>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  <w:proofErr w:type="gramEnd"/>
    </w:p>
    <w:p w:rsidR="00CC3549" w:rsidRPr="00770D17" w:rsidRDefault="00CC3549" w:rsidP="00770D17">
      <w:pPr>
        <w:spacing w:line="276" w:lineRule="auto"/>
        <w:ind w:firstLine="567"/>
        <w:jc w:val="both"/>
      </w:pPr>
      <w:proofErr w:type="gramStart"/>
      <w:r w:rsidRPr="00770D17"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</w:t>
      </w:r>
      <w:r w:rsidR="00D61AF9">
        <w:t xml:space="preserve">ержденных РСТ Югры (г. </w:t>
      </w:r>
      <w:proofErr w:type="spellStart"/>
      <w:r w:rsidR="00D61AF9">
        <w:t>Нягань</w:t>
      </w:r>
      <w:proofErr w:type="spellEnd"/>
      <w:r w:rsidR="00D61AF9">
        <w:t xml:space="preserve">, </w:t>
      </w:r>
      <w:r w:rsidRPr="00770D17">
        <w:t xml:space="preserve">г. Сургут, в городских и сельских поселениях Белоярского, Березовского, </w:t>
      </w:r>
      <w:proofErr w:type="spellStart"/>
      <w:r w:rsidRPr="00770D17">
        <w:t>Кондинского</w:t>
      </w:r>
      <w:proofErr w:type="spellEnd"/>
      <w:r w:rsidRPr="00770D17">
        <w:t xml:space="preserve">, </w:t>
      </w:r>
      <w:proofErr w:type="spellStart"/>
      <w:r w:rsidRPr="00770D17">
        <w:t>Нижневартовского</w:t>
      </w:r>
      <w:proofErr w:type="spellEnd"/>
      <w:r w:rsidRPr="00770D17">
        <w:t xml:space="preserve">, Октябрьского, Советского, </w:t>
      </w:r>
      <w:proofErr w:type="spellStart"/>
      <w:r w:rsidRPr="00770D17">
        <w:t>Сургутского</w:t>
      </w:r>
      <w:proofErr w:type="spellEnd"/>
      <w:r w:rsidRPr="00770D17">
        <w:t xml:space="preserve"> и Ханты-Мансийского районов);</w:t>
      </w:r>
      <w:proofErr w:type="gramEnd"/>
    </w:p>
    <w:p w:rsidR="00CC3549" w:rsidRPr="00770D17" w:rsidRDefault="00CC3549" w:rsidP="00770D17">
      <w:pPr>
        <w:pStyle w:val="a9"/>
        <w:spacing w:line="276" w:lineRule="auto"/>
        <w:ind w:firstLine="567"/>
        <w:jc w:val="both"/>
      </w:pPr>
      <w:proofErr w:type="spellStart"/>
      <w:r w:rsidRPr="00770D17">
        <w:t>Депжкк</w:t>
      </w:r>
      <w:proofErr w:type="spellEnd"/>
      <w:r w:rsidRPr="00770D17">
        <w:t xml:space="preserve"> и энергетики Югры утверждены </w:t>
      </w:r>
      <w:r w:rsidRPr="00770D17">
        <w:rPr>
          <w:rStyle w:val="titlerazdel"/>
        </w:rPr>
        <w:t>понижающие коэффициенты</w:t>
      </w:r>
      <w:r w:rsidRPr="00770D17">
        <w:t xml:space="preserve"> к установленным нормативам </w:t>
      </w:r>
      <w:r w:rsidRPr="00770D17">
        <w:rPr>
          <w:rStyle w:val="titlerazdel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lastRenderedPageBreak/>
        <w:t xml:space="preserve">Общественный и государственный </w:t>
      </w:r>
      <w:proofErr w:type="gramStart"/>
      <w:r w:rsidRPr="00770D17">
        <w:rPr>
          <w:rStyle w:val="titlerazdel"/>
        </w:rPr>
        <w:t>контроль за</w:t>
      </w:r>
      <w:proofErr w:type="gramEnd"/>
      <w:r w:rsidRPr="00770D17">
        <w:rPr>
          <w:rStyle w:val="titlerazdel"/>
        </w:rPr>
        <w:t xml:space="preserve"> ростом платы на коммунальные услуги на территории автономного округа реализован посредством следующих механизмов: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 xml:space="preserve">общественного обсуждения проектов нормативных правовых актов                     РСТ Югры, касающихся тарифов, на интернет </w:t>
      </w:r>
      <w:proofErr w:type="gramStart"/>
      <w:r w:rsidRPr="00770D17">
        <w:rPr>
          <w:rStyle w:val="titlerazdel"/>
        </w:rPr>
        <w:t>портале</w:t>
      </w:r>
      <w:proofErr w:type="gramEnd"/>
      <w:r w:rsidRPr="00770D17">
        <w:rPr>
          <w:rStyle w:val="titlerazdel"/>
        </w:rPr>
        <w:t xml:space="preserve"> для публичного обсуждения проектов и действующих нормативных актов органов власти (</w:t>
      </w:r>
      <w:hyperlink r:id="rId20" w:history="1">
        <w:r w:rsidRPr="00770D17">
          <w:rPr>
            <w:rStyle w:val="a5"/>
          </w:rPr>
          <w:t>http://regulation.admhmao.ru/projects#</w:t>
        </w:r>
      </w:hyperlink>
      <w:r w:rsidRPr="00770D17">
        <w:rPr>
          <w:rStyle w:val="titlerazdel"/>
        </w:rPr>
        <w:t>);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r w:rsidRPr="00770D17">
        <w:rPr>
          <w:rStyle w:val="titlerazdel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70D17">
        <w:rPr>
          <w:rStyle w:val="titlerazdel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 w:rsidRPr="00770D17">
        <w:t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</w:t>
      </w:r>
      <w:proofErr w:type="gramEnd"/>
      <w:r w:rsidRPr="00770D17">
        <w:t xml:space="preserve"> </w:t>
      </w:r>
      <w:proofErr w:type="gramStart"/>
      <w:r w:rsidRPr="00770D17">
        <w:t xml:space="preserve">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hyperlink r:id="rId21" w:history="1">
        <w:r w:rsidR="00216AA5" w:rsidRPr="004712B5">
          <w:rPr>
            <w:rStyle w:val="a5"/>
          </w:rPr>
          <w:t>https://admhmao.ru/dokumenty/proekty-pravitelstva/documents.php?sid=89084&amp;bid=740&amp;pid=&amp;eid=6497060</w:t>
        </w:r>
      </w:hyperlink>
      <w:r w:rsidRPr="00770D17">
        <w:t xml:space="preserve">), </w:t>
      </w:r>
      <w:r w:rsidRPr="00770D17">
        <w:rPr>
          <w:rStyle w:val="titlerazdel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</w:t>
      </w:r>
      <w:proofErr w:type="gramEnd"/>
      <w:r w:rsidRPr="00770D17">
        <w:rPr>
          <w:rStyle w:val="titlerazdel"/>
        </w:rPr>
        <w:t xml:space="preserve"> год (далее – план).</w:t>
      </w:r>
    </w:p>
    <w:p w:rsidR="00CC3549" w:rsidRPr="00770D17" w:rsidRDefault="00CC3549" w:rsidP="00770D17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70D17">
        <w:rPr>
          <w:rStyle w:val="titlerazdel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hyperlink r:id="rId22" w:history="1">
        <w:r w:rsidRPr="00770D17">
          <w:rPr>
            <w:rStyle w:val="a5"/>
          </w:rPr>
          <w:t>https://rst.admhmao.ru</w:t>
        </w:r>
        <w:proofErr w:type="gramEnd"/>
        <w:r w:rsidRPr="00770D17">
          <w:rPr>
            <w:rStyle w:val="a5"/>
          </w:rPr>
          <w:t>/</w:t>
        </w:r>
        <w:proofErr w:type="gramStart"/>
        <w:r w:rsidRPr="00770D17">
          <w:rPr>
            <w:rStyle w:val="a5"/>
          </w:rPr>
          <w:t>dlya-grazhdan/</w:t>
        </w:r>
      </w:hyperlink>
      <w:r w:rsidRPr="00770D17">
        <w:rPr>
          <w:rStyle w:val="titlerazdel"/>
        </w:rPr>
        <w:t>).</w:t>
      </w:r>
      <w:proofErr w:type="gramEnd"/>
    </w:p>
    <w:p w:rsidR="00CC3549" w:rsidRPr="00770D17" w:rsidRDefault="00CC3549" w:rsidP="00770D17">
      <w:pPr>
        <w:spacing w:line="276" w:lineRule="auto"/>
        <w:ind w:firstLine="567"/>
        <w:jc w:val="both"/>
        <w:rPr>
          <w:rFonts w:eastAsia="Calibri"/>
        </w:rPr>
      </w:pPr>
      <w:r w:rsidRPr="00770D17">
        <w:rPr>
          <w:rFonts w:eastAsia="Calibri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hyperlink r:id="rId23" w:history="1">
        <w:r w:rsidRPr="00770D17">
          <w:rPr>
            <w:rStyle w:val="a5"/>
            <w:rFonts w:eastAsia="Calibri"/>
          </w:rPr>
          <w:t>http://eias.fas.gov.ru/calc_ku/map/</w:t>
        </w:r>
      </w:hyperlink>
      <w:r w:rsidRPr="00770D17">
        <w:rPr>
          <w:rFonts w:eastAsia="Calibri"/>
        </w:rPr>
        <w:t>).</w:t>
      </w:r>
    </w:p>
    <w:p w:rsidR="00440EF8" w:rsidRPr="00DA7EAB" w:rsidRDefault="00440EF8" w:rsidP="00DA7EAB">
      <w:pPr>
        <w:rPr>
          <w:sz w:val="28"/>
          <w:szCs w:val="28"/>
        </w:rPr>
        <w:sectPr w:rsidR="00440EF8" w:rsidRPr="00DA7EAB" w:rsidSect="00094908">
          <w:headerReference w:type="default" r:id="rId24"/>
          <w:headerReference w:type="first" r:id="rId25"/>
          <w:footerReference w:type="first" r:id="rId26"/>
          <w:pgSz w:w="11906" w:h="16838"/>
          <w:pgMar w:top="1418" w:right="1274" w:bottom="1134" w:left="1559" w:header="709" w:footer="709" w:gutter="0"/>
          <w:pgNumType w:start="1"/>
          <w:cols w:space="708"/>
          <w:titlePg/>
          <w:docGrid w:linePitch="360"/>
        </w:sectPr>
      </w:pPr>
    </w:p>
    <w:p w:rsidR="009C3EF0" w:rsidRDefault="009C3EF0" w:rsidP="009C3EF0">
      <w:pPr>
        <w:pStyle w:val="a9"/>
        <w:jc w:val="right"/>
        <w:rPr>
          <w:sz w:val="28"/>
          <w:szCs w:val="28"/>
        </w:rPr>
      </w:pPr>
      <w:r w:rsidRPr="00B45F7C">
        <w:rPr>
          <w:sz w:val="28"/>
          <w:szCs w:val="28"/>
        </w:rPr>
        <w:lastRenderedPageBreak/>
        <w:t xml:space="preserve">Приложение </w:t>
      </w:r>
      <w:r w:rsidR="009539F9">
        <w:rPr>
          <w:sz w:val="28"/>
          <w:szCs w:val="28"/>
        </w:rPr>
        <w:t>2</w:t>
      </w:r>
    </w:p>
    <w:p w:rsidR="009C3EF0" w:rsidRPr="00DA7EAB" w:rsidRDefault="009C3EF0" w:rsidP="009C3EF0">
      <w:pPr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539F9" w:rsidRPr="005D702A" w:rsidRDefault="009539F9" w:rsidP="009539F9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Региональная служба по тарифам Ханты-Мансийского автономного округа – Югры (далее – РСТ Югры) в </w:t>
      </w:r>
      <w:proofErr w:type="gramStart"/>
      <w:r w:rsidRPr="005D702A">
        <w:rPr>
          <w:rStyle w:val="titlerazdel"/>
        </w:rPr>
        <w:t>соответствии</w:t>
      </w:r>
      <w:proofErr w:type="gramEnd"/>
      <w:r w:rsidRPr="005D702A">
        <w:rPr>
          <w:rStyle w:val="titlerazdel"/>
        </w:rPr>
        <w:t xml:space="preserve">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9539F9" w:rsidRPr="004848E6" w:rsidRDefault="009539F9" w:rsidP="009539F9">
      <w:pPr>
        <w:spacing w:line="276" w:lineRule="auto"/>
        <w:ind w:firstLine="567"/>
        <w:jc w:val="both"/>
      </w:pPr>
      <w:proofErr w:type="gramStart"/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  <w:proofErr w:type="gramEnd"/>
    </w:p>
    <w:p w:rsidR="009539F9" w:rsidRPr="00F64975" w:rsidRDefault="009539F9" w:rsidP="009539F9">
      <w:pPr>
        <w:spacing w:line="276" w:lineRule="auto"/>
        <w:ind w:firstLine="567"/>
        <w:jc w:val="both"/>
      </w:pPr>
      <w:proofErr w:type="gramStart"/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</w:t>
      </w:r>
      <w:proofErr w:type="gramStart"/>
      <w:r w:rsidRPr="00CA40BE">
        <w:t>обоснованных</w:t>
      </w:r>
      <w:proofErr w:type="gramEnd"/>
      <w:r w:rsidRPr="00CA40BE">
        <w:t xml:space="preserve">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</w:t>
      </w:r>
      <w:r w:rsidRPr="00CA40BE">
        <w:lastRenderedPageBreak/>
        <w:t>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  <w:proofErr w:type="gramEnd"/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 к ноябрю 2022 года;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2023 год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27" w:history="1">
        <w:r w:rsidRPr="00CA40BE">
          <w:rPr>
            <w:rStyle w:val="a5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</w:t>
      </w:r>
      <w:proofErr w:type="gramEnd"/>
      <w:r w:rsidRPr="00CA40BE">
        <w:t xml:space="preserve"> образований автономного округа в </w:t>
      </w:r>
      <w:proofErr w:type="gramStart"/>
      <w:r w:rsidRPr="00CA40BE">
        <w:t>размере</w:t>
      </w:r>
      <w:proofErr w:type="gramEnd"/>
      <w:r w:rsidRPr="00CA40BE">
        <w:t>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proofErr w:type="gramStart"/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  <w:proofErr w:type="gramEnd"/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28" w:history="1">
        <w:r w:rsidRPr="00FD6356">
          <w:rPr>
            <w:rStyle w:val="a5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29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30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31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32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  <w:proofErr w:type="gramStart"/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</w:t>
      </w:r>
      <w:proofErr w:type="gramEnd"/>
      <w:r w:rsidRPr="0073716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539F9" w:rsidRDefault="009539F9" w:rsidP="009539F9">
      <w:pPr>
        <w:spacing w:line="276" w:lineRule="auto"/>
        <w:ind w:firstLine="567"/>
        <w:jc w:val="both"/>
      </w:pPr>
      <w:r>
        <w:lastRenderedPageBreak/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33" w:history="1">
        <w:r w:rsidRPr="00C81D66">
          <w:rPr>
            <w:rStyle w:val="a5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</w:p>
    <w:p w:rsidR="009539F9" w:rsidRDefault="009539F9" w:rsidP="009539F9"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62C30B6" wp14:editId="6855779A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435538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2C30B6" id="Группа 13" o:spid="_x0000_s1026" style="position:absolute;margin-left:8.9pt;margin-top:12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080D82" w:rsidRPr="00435538" w:rsidRDefault="00080D82" w:rsidP="009539F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080D82" w:rsidRDefault="00080D82" w:rsidP="009539F9">
                          <w:pPr>
                            <w:jc w:val="center"/>
                          </w:pPr>
                        </w:p>
                        <w:p w:rsidR="00080D82" w:rsidRDefault="00080D82" w:rsidP="009539F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9539F9" w:rsidRDefault="009539F9" w:rsidP="009539F9">
      <w:pPr>
        <w:tabs>
          <w:tab w:val="right" w:pos="93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A45B5" wp14:editId="1DB106C6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1499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" adj="135" strokecolor="#4472c4 [3204]" strokeweight=".5pt">
                <v:stroke joinstyle="miter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539F9" w:rsidRPr="00494227" w:rsidTr="00770D17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9F9" w:rsidRPr="003A0006" w:rsidRDefault="009539F9" w:rsidP="00770D17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5DA17D" wp14:editId="4208FDCB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D03C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" adj="131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539F9" w:rsidRDefault="009539F9" w:rsidP="009539F9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 w:rsidRPr="004942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FD363A" wp14:editId="261634FA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D82" w:rsidRPr="0021248A" w:rsidRDefault="00080D82" w:rsidP="009539F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proofErr w:type="spellStart"/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FD363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080D82" w:rsidRPr="0021248A" w:rsidRDefault="00080D82" w:rsidP="009539F9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9F9" w:rsidRDefault="009539F9" w:rsidP="009539F9">
      <w:pPr>
        <w:tabs>
          <w:tab w:val="left" w:pos="3795"/>
        </w:tabs>
        <w:rPr>
          <w:b/>
        </w:rPr>
      </w:pPr>
    </w:p>
    <w:p w:rsidR="009539F9" w:rsidRDefault="009539F9" w:rsidP="009539F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9539F9" w:rsidRPr="00756A8C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</w:p>
    <w:p w:rsidR="009539F9" w:rsidRPr="0073716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9539F9" w:rsidRPr="0073716A" w:rsidRDefault="009539F9" w:rsidP="009539F9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 xml:space="preserve">за коммунальные услуги в сопоставимых </w:t>
      </w:r>
      <w:proofErr w:type="gramStart"/>
      <w:r w:rsidRPr="0073716A">
        <w:t>условиях</w:t>
      </w:r>
      <w:proofErr w:type="gramEnd"/>
      <w:r w:rsidRPr="0073716A">
        <w:t xml:space="preserve">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Для того</w:t>
      </w:r>
      <w:proofErr w:type="gramStart"/>
      <w:r w:rsidRPr="0073716A">
        <w:rPr>
          <w:rFonts w:eastAsia="Calibri"/>
        </w:rPr>
        <w:t>,</w:t>
      </w:r>
      <w:proofErr w:type="gramEnd"/>
      <w:r w:rsidRPr="0073716A">
        <w:rPr>
          <w:rFonts w:eastAsia="Calibri"/>
        </w:rPr>
        <w:t xml:space="preserve"> чтобы самостоятельно сравнить рост платы за коммунальные услуги </w:t>
      </w:r>
      <w:r>
        <w:rPr>
          <w:rFonts w:eastAsia="Calibri"/>
        </w:rPr>
        <w:t xml:space="preserve">         </w:t>
      </w:r>
      <w:r w:rsidRPr="0073716A">
        <w:rPr>
          <w:rFonts w:eastAsia="Calibri"/>
        </w:rPr>
        <w:t>(с 1 декабря 2022 года по 31 декабря 2023 с установленным пределом, необходимо: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коммунальные услуги в сравниваемом </w:t>
      </w:r>
      <w:proofErr w:type="gramStart"/>
      <w:r w:rsidRPr="0073716A">
        <w:rPr>
          <w:rFonts w:eastAsia="Calibri"/>
        </w:rPr>
        <w:t>месяце</w:t>
      </w:r>
      <w:proofErr w:type="gramEnd"/>
      <w:r w:rsidRPr="0073716A">
        <w:rPr>
          <w:rFonts w:eastAsia="Calibri"/>
        </w:rPr>
        <w:t xml:space="preserve"> декабрь 2022 года (с 1 декабря 2022 года по 31 декабря 2023) в сопоставимых условиях: 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а) найти используемый в </w:t>
      </w:r>
      <w:proofErr w:type="gramStart"/>
      <w:r w:rsidRPr="0073716A">
        <w:rPr>
          <w:rFonts w:eastAsia="Calibri"/>
        </w:rPr>
        <w:t>расчете</w:t>
      </w:r>
      <w:proofErr w:type="gramEnd"/>
      <w:r w:rsidRPr="0073716A">
        <w:rPr>
          <w:rFonts w:eastAsia="Calibri"/>
        </w:rPr>
        <w:t xml:space="preserve"> объем коммунальной услуги: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 w:rsidRPr="00F90B25">
        <w:rPr>
          <w:rFonts w:eastAsia="Calibri"/>
        </w:rPr>
        <w:t>проживающих</w:t>
      </w:r>
      <w:proofErr w:type="gramEnd"/>
      <w:r w:rsidRPr="00F90B25">
        <w:rPr>
          <w:rFonts w:eastAsia="Calibri"/>
        </w:rPr>
        <w:t xml:space="preserve"> объем холодной воды = 3,0 * 3 = 9,0 м3);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</w:t>
      </w:r>
      <w:proofErr w:type="gramStart"/>
      <w:r w:rsidRPr="00F90B25">
        <w:rPr>
          <w:rFonts w:eastAsia="Calibri"/>
        </w:rPr>
        <w:t>расчете</w:t>
      </w:r>
      <w:proofErr w:type="gramEnd"/>
      <w:r w:rsidRPr="00F90B25">
        <w:rPr>
          <w:rFonts w:eastAsia="Calibri"/>
        </w:rPr>
        <w:t xml:space="preserve">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коммунальные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lastRenderedPageBreak/>
        <w:t xml:space="preserve">3) рассчитать изменение совокупной платы за коммунальные услуги в </w:t>
      </w:r>
      <w:proofErr w:type="gramStart"/>
      <w:r w:rsidRPr="000A7591">
        <w:rPr>
          <w:rFonts w:eastAsia="Calibri"/>
        </w:rPr>
        <w:t>процентах</w:t>
      </w:r>
      <w:proofErr w:type="gramEnd"/>
      <w:r w:rsidRPr="000A7591">
        <w:rPr>
          <w:rFonts w:eastAsia="Calibri"/>
        </w:rPr>
        <w:t>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При этом</w:t>
      </w:r>
      <w:proofErr w:type="gramStart"/>
      <w:r w:rsidRPr="000A7591">
        <w:rPr>
          <w:rFonts w:eastAsia="Calibri"/>
        </w:rPr>
        <w:t>,</w:t>
      </w:r>
      <w:proofErr w:type="gramEnd"/>
      <w:r w:rsidRPr="000A7591"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</w:t>
      </w:r>
      <w:proofErr w:type="gramStart"/>
      <w:r w:rsidRPr="000A7591">
        <w:rPr>
          <w:rFonts w:eastAsia="Calibri"/>
        </w:rPr>
        <w:t>доме</w:t>
      </w:r>
      <w:proofErr w:type="gramEnd"/>
      <w:r w:rsidRPr="000A7591">
        <w:rPr>
          <w:rFonts w:eastAsia="Calibri"/>
        </w:rPr>
        <w:t xml:space="preserve"> (далее – ОДН), в остальных случаях в расчет платы указанные затраты не включаются.</w:t>
      </w:r>
    </w:p>
    <w:p w:rsidR="009539F9" w:rsidRPr="00C81D66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Пример расчета изменения размера платы</w:t>
      </w: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 за коммунальные услуги (при наличии приборов учета) </w:t>
      </w:r>
    </w:p>
    <w:p w:rsidR="009539F9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в </w:t>
      </w:r>
      <w:proofErr w:type="gramStart"/>
      <w:r w:rsidRPr="00885887">
        <w:rPr>
          <w:rFonts w:eastAsia="Calibri"/>
          <w:b/>
        </w:rPr>
        <w:t>случае</w:t>
      </w:r>
      <w:proofErr w:type="gramEnd"/>
      <w:r w:rsidRPr="00885887">
        <w:rPr>
          <w:rFonts w:eastAsia="Calibri"/>
          <w:b/>
        </w:rPr>
        <w:t>, когда выбран способ управления управляющей организацией, ТСЖ, жилищным или иным специализированным кооперативом</w:t>
      </w:r>
    </w:p>
    <w:p w:rsidR="009539F9" w:rsidRPr="000A7591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72A7A" w:rsidRDefault="009539F9" w:rsidP="009539F9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2EF0F6" wp14:editId="71DECAE2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3A9C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" adj="60" strokecolor="#4472c4 [3204]" strokeweight=".5pt">
                <v:stroke joinstyle="miter"/>
              </v:shape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58F45" wp14:editId="32560556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proofErr w:type="gramEnd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058F45" id="Прямоугольник 10" o:spid="_x0000_s1041" style="position:absolute;margin-left:10.4pt;margin-top:127.65pt;width:61.6pt;height:82.4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9539F9" w:rsidRPr="00FF0AF2" w:rsidTr="00770D17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9539F9" w:rsidRPr="00FF0AF2" w:rsidTr="00770D17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9539F9" w:rsidRPr="00FF0AF2" w:rsidTr="00770D17">
        <w:trPr>
          <w:trHeight w:val="261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9539F9" w:rsidRPr="00FF0AF2" w:rsidTr="00770D17">
        <w:trPr>
          <w:trHeight w:val="2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9539F9" w:rsidRPr="00FF0AF2" w:rsidTr="00770D17">
        <w:trPr>
          <w:trHeight w:val="419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9539F9" w:rsidRPr="00FF0AF2" w:rsidTr="00770D17">
        <w:trPr>
          <w:trHeight w:val="338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9539F9" w:rsidRPr="00FF0AF2" w:rsidTr="00770D17">
        <w:trPr>
          <w:trHeight w:val="359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9539F9" w:rsidRPr="00FF0AF2" w:rsidTr="00770D17">
        <w:trPr>
          <w:trHeight w:val="41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9539F9" w:rsidRPr="00FF0AF2" w:rsidTr="00770D17">
        <w:trPr>
          <w:trHeight w:val="393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2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9539F9" w:rsidRPr="00FF0AF2" w:rsidTr="00770D17">
        <w:trPr>
          <w:trHeight w:val="315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9539F9" w:rsidRPr="00FF0AF2" w:rsidTr="00770D17">
        <w:trPr>
          <w:trHeight w:val="28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FF0AF2" w:rsidTr="00770D17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9539F9" w:rsidRDefault="009539F9" w:rsidP="009539F9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9539F9" w:rsidRPr="00447C49" w:rsidRDefault="009539F9" w:rsidP="009539F9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Расчет платы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</w:t>
      </w:r>
      <w:proofErr w:type="gramStart"/>
      <w:r w:rsidRPr="00447C49">
        <w:rPr>
          <w:rFonts w:eastAsia="Calibri"/>
          <w:b/>
          <w:lang w:eastAsia="en-US"/>
        </w:rPr>
        <w:t>условиях</w:t>
      </w:r>
      <w:proofErr w:type="gramEnd"/>
    </w:p>
    <w:p w:rsidR="009539F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</w:p>
    <w:p w:rsidR="009539F9" w:rsidRPr="0076666E" w:rsidRDefault="009539F9" w:rsidP="009539F9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proofErr w:type="gramStart"/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9539F9" w:rsidRPr="0076666E" w:rsidTr="00770D17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9539F9" w:rsidRPr="0076666E" w:rsidTr="00770D17">
        <w:trPr>
          <w:trHeight w:val="244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310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9539F9" w:rsidRPr="0076666E" w:rsidTr="00770D17">
        <w:trPr>
          <w:trHeight w:val="238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9539F9" w:rsidRPr="0076666E" w:rsidTr="00770D17">
        <w:trPr>
          <w:trHeight w:val="322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9539F9" w:rsidRPr="0076666E" w:rsidTr="00770D17">
        <w:trPr>
          <w:trHeight w:val="314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259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9539F9" w:rsidRPr="0076666E" w:rsidTr="00770D17">
        <w:trPr>
          <w:trHeight w:val="26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9539F9" w:rsidRPr="0076666E" w:rsidTr="00770D17">
        <w:trPr>
          <w:trHeight w:val="271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9539F9" w:rsidRDefault="009539F9" w:rsidP="009539F9">
      <w:pPr>
        <w:jc w:val="both"/>
        <w:rPr>
          <w:sz w:val="18"/>
          <w:szCs w:val="16"/>
        </w:rPr>
      </w:pP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-20521</wp:posOffset>
                </wp:positionH>
                <wp:positionV relativeFrom="paragraph">
                  <wp:posOffset>627034</wp:posOffset>
                </wp:positionV>
                <wp:extent cx="266217" cy="2418570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D6F8F6" id="Правая фигурная скобка 15" o:spid="_x0000_s1026" type="#_x0000_t88" style="position:absolute;margin-left:-1.6pt;margin-top:49.35pt;width:20.95pt;height:190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" adj="198" strokecolor="#4472c4 [3204]" strokeweight=".5pt">
                <v:stroke joinstyle="miter"/>
              </v:shape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904A6" wp14:editId="3A542FDE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proofErr w:type="gramEnd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9904A6" id="Прямоугольник 8" o:spid="_x0000_s1042" style="position:absolute;left:0;text-align:left;margin-left:7.35pt;margin-top:108.35pt;width:58.55pt;height:79.9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D3023" wp14:editId="56EC9C69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606736" id="Правая фигурная скобка 7" o:spid="_x0000_s1026" type="#_x0000_t88" style="position:absolute;margin-left:373.5pt;margin-top:53.45pt;width:10.65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" adj="103" strokecolor="#4472c4 [3204]" strokeweight=".5pt">
                <v:stroke joinstyle="miter"/>
              </v:shape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9539F9" w:rsidRDefault="009539F9" w:rsidP="009539F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9539F9" w:rsidRDefault="009539F9" w:rsidP="009539F9">
      <w:pPr>
        <w:jc w:val="both"/>
        <w:rPr>
          <w:sz w:val="18"/>
          <w:szCs w:val="16"/>
        </w:rPr>
      </w:pPr>
    </w:p>
    <w:p w:rsidR="009539F9" w:rsidRDefault="009539F9" w:rsidP="009539F9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393EFC" wp14:editId="0532376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080D82" w:rsidRPr="00377E52" w:rsidRDefault="00080D82" w:rsidP="009539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393EFC" id="Прямоугольник 9" o:spid="_x0000_s1043" style="position:absolute;left:0;text-align:left;margin-left:398.2pt;margin-top:1.1pt;width:449.4pt;height:51.5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080D82" w:rsidRPr="00B32425" w:rsidRDefault="00080D82" w:rsidP="009539F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080D82" w:rsidRPr="00B32425" w:rsidRDefault="00080D82" w:rsidP="009539F9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080D82" w:rsidRPr="00377E52" w:rsidRDefault="00080D82" w:rsidP="009539F9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9F9" w:rsidRDefault="009539F9" w:rsidP="009539F9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</w:p>
    <w:p w:rsidR="009539F9" w:rsidRPr="00C81D66" w:rsidRDefault="009539F9" w:rsidP="009539F9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rPr>
          <w:rFonts w:eastAsia="Calibri"/>
        </w:rPr>
        <w:t>услуги превысит, установленное п</w:t>
      </w:r>
      <w:r w:rsidRPr="00C81D66">
        <w:rPr>
          <w:rFonts w:eastAsia="Calibri"/>
        </w:rP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В структуру платежного документа помимо коммунальных услуг</w:t>
      </w:r>
      <w:r>
        <w:rPr>
          <w:rFonts w:eastAsia="Calibri"/>
        </w:rPr>
        <w:t xml:space="preserve"> и взноса за капитальный ремонт (услуги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>регулируются государством), входя</w:t>
      </w:r>
      <w:r w:rsidRPr="00C81D66">
        <w:rPr>
          <w:rFonts w:eastAsia="Calibri"/>
        </w:rPr>
        <w:t xml:space="preserve">т плата за содержание </w:t>
      </w:r>
      <w:r>
        <w:rPr>
          <w:rFonts w:eastAsia="Calibri"/>
        </w:rPr>
        <w:t xml:space="preserve">и текущий ремонт </w:t>
      </w:r>
      <w:r w:rsidRPr="00C81D66">
        <w:rPr>
          <w:rFonts w:eastAsia="Calibri"/>
        </w:rPr>
        <w:t>жилого помещения</w:t>
      </w:r>
      <w:r>
        <w:rPr>
          <w:rFonts w:eastAsia="Calibri"/>
        </w:rPr>
        <w:t>, которая включает в себя: плату за услуги</w:t>
      </w:r>
      <w:r w:rsidRPr="00C81D66">
        <w:rPr>
          <w:rFonts w:eastAsia="Calibri"/>
        </w:rPr>
        <w:t xml:space="preserve"> по управлению многоквартирным д</w:t>
      </w:r>
      <w:r>
        <w:rPr>
          <w:rFonts w:eastAsia="Calibri"/>
        </w:rPr>
        <w:t>омом;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 xml:space="preserve">плату </w:t>
      </w:r>
      <w:r w:rsidRPr="00C81D66">
        <w:rPr>
          <w:rFonts w:eastAsia="Calibri"/>
        </w:rPr>
        <w:t>за содержание и текущий ремонт общего имущества в многоквартирном доме</w:t>
      </w:r>
      <w:r>
        <w:rPr>
          <w:rFonts w:eastAsia="Calibri"/>
        </w:rPr>
        <w:t>;</w:t>
      </w:r>
      <w:proofErr w:type="gramEnd"/>
      <w:r>
        <w:rPr>
          <w:rFonts w:eastAsia="Calibri"/>
        </w:rPr>
        <w:t xml:space="preserve"> плату за холодную и</w:t>
      </w:r>
      <w:r w:rsidRPr="00C81D66">
        <w:rPr>
          <w:rFonts w:eastAsia="Calibri"/>
        </w:rP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</w:t>
      </w:r>
      <w:proofErr w:type="gramStart"/>
      <w:r w:rsidRPr="00C81D66">
        <w:rPr>
          <w:rFonts w:eastAsia="Calibri"/>
        </w:rPr>
        <w:t>доме</w:t>
      </w:r>
      <w:proofErr w:type="gramEnd"/>
      <w:r w:rsidRPr="00F43B2C">
        <w:rPr>
          <w:rFonts w:eastAsia="Calibri"/>
        </w:rPr>
        <w:t xml:space="preserve"> если гражданином не заключен прямой договор с </w:t>
      </w:r>
      <w:proofErr w:type="spellStart"/>
      <w:r>
        <w:rPr>
          <w:rFonts w:eastAsia="Calibri"/>
        </w:rPr>
        <w:t>ресурсо</w:t>
      </w:r>
      <w:r w:rsidRPr="00F43B2C">
        <w:rPr>
          <w:rFonts w:eastAsia="Calibri"/>
        </w:rPr>
        <w:t>снабжающей</w:t>
      </w:r>
      <w:proofErr w:type="spellEnd"/>
      <w:r>
        <w:rPr>
          <w:rFonts w:eastAsia="Calibri"/>
        </w:rPr>
        <w:t xml:space="preserve"> организацией).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При этом</w:t>
      </w:r>
      <w:proofErr w:type="gramStart"/>
      <w:r w:rsidRPr="00C81D66">
        <w:rPr>
          <w:rFonts w:eastAsia="Calibri"/>
        </w:rPr>
        <w:t>,</w:t>
      </w:r>
      <w:proofErr w:type="gramEnd"/>
      <w:r w:rsidRPr="00C81D66"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Контроль за</w:t>
      </w:r>
      <w:proofErr w:type="gramEnd"/>
      <w:r w:rsidRPr="00C81D66"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34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35" w:history="1">
        <w:r w:rsidRPr="00CD13A1">
          <w:rPr>
            <w:rStyle w:val="a5"/>
            <w:rFonts w:eastAsia="Calibri"/>
          </w:rPr>
          <w:t>https://rst.admhmao.ru/</w:t>
        </w:r>
      </w:hyperlink>
      <w:r w:rsidRPr="00C81D66"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</w:t>
      </w:r>
      <w:proofErr w:type="gramEnd"/>
      <w:r w:rsidRPr="00C81D66">
        <w:rPr>
          <w:rFonts w:eastAsia="Calibri"/>
        </w:rPr>
        <w:t xml:space="preserve"> отходами».</w:t>
      </w:r>
    </w:p>
    <w:p w:rsidR="009539F9" w:rsidRPr="00AB3CB3" w:rsidRDefault="009539F9" w:rsidP="009539F9">
      <w:pPr>
        <w:pStyle w:val="a9"/>
        <w:spacing w:line="276" w:lineRule="auto"/>
        <w:ind w:firstLine="567"/>
        <w:jc w:val="both"/>
      </w:pPr>
      <w:proofErr w:type="gramStart"/>
      <w:r w:rsidRPr="009060ED"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9060ED">
        <w:t>Департаменту строительства</w:t>
      </w:r>
      <w:r>
        <w:t xml:space="preserve"> и жилищно-коммунального комплекса </w:t>
      </w:r>
      <w:r w:rsidRPr="009060ED">
        <w:t xml:space="preserve"> Ханты-Мансийского автономного округа – Югры, официальный сайт: </w:t>
      </w:r>
      <w:hyperlink r:id="rId36" w:history="1">
        <w:r w:rsidRPr="009060ED">
          <w:rPr>
            <w:rStyle w:val="a5"/>
            <w:sz w:val="26"/>
            <w:szCs w:val="26"/>
          </w:rPr>
          <w:t>https://www.ds.admhmao.ru/</w:t>
        </w:r>
      </w:hyperlink>
      <w:r>
        <w:t>.</w:t>
      </w:r>
      <w:proofErr w:type="gramEnd"/>
    </w:p>
    <w:p w:rsidR="009539F9" w:rsidRPr="00A6731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37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  <w:proofErr w:type="gramEnd"/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proofErr w:type="gramStart"/>
      <w:r w:rsidRPr="00301ABE"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</w:t>
      </w:r>
      <w:proofErr w:type="gramEnd"/>
      <w:r w:rsidRPr="00301ABE">
        <w:rPr>
          <w:rFonts w:eastAsia="Calibri"/>
          <w:bCs/>
        </w:rPr>
        <w:t xml:space="preserve">, </w:t>
      </w:r>
      <w:proofErr w:type="gramStart"/>
      <w:r w:rsidRPr="00301ABE">
        <w:rPr>
          <w:rFonts w:eastAsia="Calibri"/>
          <w:bCs/>
        </w:rPr>
        <w:t>установленных</w:t>
      </w:r>
      <w:proofErr w:type="gramEnd"/>
      <w:r w:rsidRPr="00301ABE">
        <w:rPr>
          <w:rFonts w:eastAsia="Calibri"/>
          <w:bCs/>
        </w:rPr>
        <w:t xml:space="preserve"> в соответствии с действующим законодательством.</w:t>
      </w:r>
    </w:p>
    <w:p w:rsidR="00D61AF9" w:rsidRPr="00D61AF9" w:rsidRDefault="009539F9" w:rsidP="00D61AF9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5D702A">
        <w:rPr>
          <w:rFonts w:eastAsia="Calibri"/>
        </w:rPr>
        <w:t xml:space="preserve">Для получения разъяснений и предоставления </w:t>
      </w:r>
      <w:r>
        <w:rPr>
          <w:rFonts w:eastAsia="Calibri"/>
        </w:rPr>
        <w:t>мер социальной поддержки</w:t>
      </w:r>
      <w:r w:rsidRPr="005D702A">
        <w:rPr>
          <w:rFonts w:eastAsia="Calibri"/>
        </w:rPr>
        <w:t xml:space="preserve"> по оплате за жилищные и коммунальные услуги необходимо обращаться </w:t>
      </w:r>
      <w:r w:rsidR="00080D82">
        <w:rPr>
          <w:rFonts w:eastAsia="Calibri"/>
        </w:rPr>
        <w:t xml:space="preserve">в органы социальной защиты населения </w:t>
      </w:r>
      <w:r w:rsidRPr="005D702A">
        <w:rPr>
          <w:rFonts w:eastAsia="Calibri"/>
        </w:rPr>
        <w:t xml:space="preserve">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38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39" w:history="1">
        <w:r w:rsidR="00080D82" w:rsidRPr="004712B5">
          <w:rPr>
            <w:rStyle w:val="a5"/>
            <w:rFonts w:eastAsia="Calibri"/>
          </w:rPr>
          <w:t>https://depsr.admhmao.ru/kontakty/)</w:t>
        </w:r>
      </w:hyperlink>
      <w:r w:rsidR="00080D82">
        <w:rPr>
          <w:rFonts w:eastAsiaTheme="minorHAnsi"/>
        </w:rPr>
        <w:t>, также</w:t>
      </w:r>
      <w:r w:rsidR="00D61AF9">
        <w:rPr>
          <w:rFonts w:eastAsiaTheme="minorHAnsi"/>
        </w:rPr>
        <w:t>,</w:t>
      </w:r>
      <w:r w:rsidR="00D61AF9" w:rsidRPr="00D61AF9">
        <w:rPr>
          <w:rFonts w:eastAsiaTheme="minorHAnsi"/>
        </w:rPr>
        <w:t xml:space="preserve"> </w:t>
      </w:r>
      <w:r w:rsidR="00941190">
        <w:rPr>
          <w:rFonts w:eastAsia="Calibri"/>
        </w:rPr>
        <w:t xml:space="preserve">получить </w:t>
      </w:r>
      <w:r w:rsidR="00080D82">
        <w:rPr>
          <w:rFonts w:eastAsia="Calibri"/>
        </w:rPr>
        <w:t>консультацию</w:t>
      </w:r>
      <w:r w:rsidR="00D61AF9" w:rsidRPr="00D61AF9">
        <w:rPr>
          <w:rFonts w:eastAsia="Calibri"/>
        </w:rPr>
        <w:t xml:space="preserve"> </w:t>
      </w:r>
      <w:r w:rsidR="00D61AF9" w:rsidRPr="00D61AF9">
        <w:rPr>
          <w:rFonts w:eastAsia="Calibri"/>
        </w:rPr>
        <w:lastRenderedPageBreak/>
        <w:t xml:space="preserve">можно </w:t>
      </w:r>
      <w:r w:rsidR="00080D82">
        <w:rPr>
          <w:rFonts w:eastAsia="Calibri"/>
        </w:rPr>
        <w:t>на единой</w:t>
      </w:r>
      <w:proofErr w:type="gramEnd"/>
      <w:r w:rsidR="00D61AF9" w:rsidRPr="00D61AF9">
        <w:rPr>
          <w:rFonts w:eastAsia="Calibri"/>
        </w:rPr>
        <w:t xml:space="preserve"> горяч</w:t>
      </w:r>
      <w:r w:rsidR="00080D82">
        <w:rPr>
          <w:rFonts w:eastAsia="Calibri"/>
        </w:rPr>
        <w:t>ей</w:t>
      </w:r>
      <w:r w:rsidR="00D61AF9" w:rsidRPr="00D61AF9">
        <w:rPr>
          <w:rFonts w:eastAsia="Calibri"/>
        </w:rPr>
        <w:t xml:space="preserve"> лини</w:t>
      </w:r>
      <w:r w:rsidR="00080D82">
        <w:rPr>
          <w:rFonts w:eastAsia="Calibri"/>
        </w:rPr>
        <w:t>и</w:t>
      </w:r>
      <w:r w:rsidR="00D61AF9" w:rsidRPr="00D61AF9">
        <w:rPr>
          <w:rFonts w:eastAsia="Calibri"/>
        </w:rPr>
        <w:t xml:space="preserve"> «</w:t>
      </w:r>
      <w:proofErr w:type="gramStart"/>
      <w:r w:rsidR="00D61AF9" w:rsidRPr="00D61AF9">
        <w:rPr>
          <w:rFonts w:eastAsia="Calibri"/>
        </w:rPr>
        <w:t>Контакт-центра</w:t>
      </w:r>
      <w:proofErr w:type="gramEnd"/>
      <w:r w:rsidR="00D61AF9" w:rsidRPr="00D61AF9">
        <w:rPr>
          <w:rFonts w:eastAsia="Calibri"/>
        </w:rPr>
        <w:t>» по номеру: 8-800-301-44-43, с 09:00 до 21:00 часов ежедневно.</w:t>
      </w:r>
    </w:p>
    <w:p w:rsidR="00B86BE7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t xml:space="preserve">Информация о реализации </w:t>
      </w:r>
      <w:proofErr w:type="spellStart"/>
      <w:r w:rsidRPr="009F7DDB">
        <w:rPr>
          <w:rFonts w:eastAsia="Calibri"/>
        </w:rPr>
        <w:t>общественног</w:t>
      </w:r>
      <w:proofErr w:type="spellEnd"/>
    </w:p>
    <w:p w:rsidR="009C3EF0" w:rsidRPr="0010331B" w:rsidRDefault="009539F9" w:rsidP="0010331B">
      <w:pPr>
        <w:spacing w:line="276" w:lineRule="auto"/>
        <w:ind w:firstLine="567"/>
        <w:jc w:val="both"/>
        <w:rPr>
          <w:rFonts w:eastAsia="Calibri"/>
        </w:rPr>
      </w:pPr>
      <w:proofErr w:type="gramStart"/>
      <w:r w:rsidRPr="009F7DDB">
        <w:rPr>
          <w:rFonts w:eastAsia="Calibri"/>
        </w:rPr>
        <w:t xml:space="preserve">о и государственного контроля за ростом платы на коммунальные услуги на территории автономного округа размещена на сайте </w:t>
      </w:r>
      <w:r w:rsidRPr="00C81D66">
        <w:rPr>
          <w:rFonts w:eastAsia="Calibri"/>
        </w:rPr>
        <w:t xml:space="preserve">РСТ Югры (www.rst.admhmao.ru) в разделе «Для </w:t>
      </w:r>
      <w:r w:rsidRPr="0073716A">
        <w:rPr>
          <w:rFonts w:eastAsia="Calibri"/>
        </w:rPr>
        <w:t>граждан»</w:t>
      </w:r>
      <w:r>
        <w:rPr>
          <w:rFonts w:eastAsia="Calibri"/>
        </w:rPr>
        <w:t xml:space="preserve"> </w:t>
      </w:r>
      <w:hyperlink r:id="rId40" w:history="1">
        <w:r w:rsidRPr="007402C3">
          <w:rPr>
            <w:rStyle w:val="a5"/>
            <w:rFonts w:eastAsia="Calibri"/>
          </w:rPr>
          <w:t>https://rst.admhmao.ru/dlya-grazhdan/informatsiya-o-realizatsii-obshchestvennogo-i-gosudarstvennogo-kontrolya-za-rostom-platy-za-kommunal/8409335/2023-god/</w:t>
        </w:r>
      </w:hyperlink>
      <w:bookmarkStart w:id="0" w:name="_GoBack"/>
      <w:bookmarkEnd w:id="0"/>
      <w:proofErr w:type="gramEnd"/>
    </w:p>
    <w:sectPr w:rsidR="009C3EF0" w:rsidRPr="0010331B" w:rsidSect="00C907C0"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A7" w:rsidRDefault="00430FA7" w:rsidP="008D36FA">
      <w:r>
        <w:separator/>
      </w:r>
    </w:p>
  </w:endnote>
  <w:endnote w:type="continuationSeparator" w:id="0">
    <w:p w:rsidR="00430FA7" w:rsidRDefault="00430FA7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A7" w:rsidRDefault="00430FA7" w:rsidP="008D36FA">
      <w:r>
        <w:separator/>
      </w:r>
    </w:p>
  </w:footnote>
  <w:footnote w:type="continuationSeparator" w:id="0">
    <w:p w:rsidR="00430FA7" w:rsidRDefault="00430FA7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1B">
          <w:rPr>
            <w:noProof/>
          </w:rPr>
          <w:t>8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0331B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16A2C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0FA7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jkke.admhmao.ru" TargetMode="External"/><Relationship Id="rId18" Type="http://schemas.openxmlformats.org/officeDocument/2006/relationships/hyperlink" Target="http://www.depsr.admhmao.ru/" TargetMode="External"/><Relationship Id="rId26" Type="http://schemas.openxmlformats.org/officeDocument/2006/relationships/footer" Target="footer1.xml"/><Relationship Id="rId39" Type="http://schemas.openxmlformats.org/officeDocument/2006/relationships/hyperlink" Target="https://depsr.admhmao.ru/kontakty/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hmao.ru/dokumenty/proekty-pravitelstva/documents.php?sid=89084&amp;bid=740&amp;pid=&amp;eid=6497060" TargetMode="External"/><Relationship Id="rId34" Type="http://schemas.openxmlformats.org/officeDocument/2006/relationships/hyperlink" Target="http://www.jsn.admhmao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://www.depsr.admhmao.ru/" TargetMode="External"/><Relationship Id="rId25" Type="http://schemas.openxmlformats.org/officeDocument/2006/relationships/header" Target="header2.xml"/><Relationship Id="rId33" Type="http://schemas.openxmlformats.org/officeDocument/2006/relationships/hyperlink" Target="http://eias.fas.gov.ru/calc_ku/map/" TargetMode="External"/><Relationship Id="rId38" Type="http://schemas.openxmlformats.org/officeDocument/2006/relationships/hyperlink" Target="http://www.depsr.admhma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prom.admhmao.ru/" TargetMode="External"/><Relationship Id="rId20" Type="http://schemas.openxmlformats.org/officeDocument/2006/relationships/hyperlink" Target="http://regulation.admhmao.ru/projects" TargetMode="External"/><Relationship Id="rId29" Type="http://schemas.openxmlformats.org/officeDocument/2006/relationships/hyperlink" Target="http://bptr.eias.admhmao.ru/?reg=RU.5.8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ptr.eias.admhmao.ru/?reg=RU.5.86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rst.admhmao.ru/raskrytie-informatsii/" TargetMode="External"/><Relationship Id="rId37" Type="http://schemas.openxmlformats.org/officeDocument/2006/relationships/hyperlink" Target="https://depprom.admhmao.ru/" TargetMode="External"/><Relationship Id="rId40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ds.admhmao.ru/" TargetMode="External"/><Relationship Id="rId23" Type="http://schemas.openxmlformats.org/officeDocument/2006/relationships/hyperlink" Target="http://eias.fas.gov.ru/calc_ku/map/" TargetMode="External"/><Relationship Id="rId28" Type="http://schemas.openxmlformats.org/officeDocument/2006/relationships/hyperlink" Target="https://rst.admhmao.ru/" TargetMode="External"/><Relationship Id="rId36" Type="http://schemas.openxmlformats.org/officeDocument/2006/relationships/hyperlink" Target="https://www.ds.admhmao.ru/" TargetMode="External"/><Relationship Id="rId10" Type="http://schemas.openxmlformats.org/officeDocument/2006/relationships/hyperlink" Target="http://www.rst.admhmao.ru/" TargetMode="External"/><Relationship Id="rId19" Type="http://schemas.openxmlformats.org/officeDocument/2006/relationships/hyperlink" Target="https://depsr.admhmao.ru/kontakty/" TargetMode="External"/><Relationship Id="rId31" Type="http://schemas.openxmlformats.org/officeDocument/2006/relationships/hyperlink" Target="https://rst.admhmao.ru/dokumen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sn.admhmao.ru/" TargetMode="External"/><Relationship Id="rId14" Type="http://schemas.openxmlformats.org/officeDocument/2006/relationships/hyperlink" Target="https://depjkke.admhmao.ru/dokumenty/prik/%20" TargetMode="External"/><Relationship Id="rId22" Type="http://schemas.openxmlformats.org/officeDocument/2006/relationships/hyperlink" Target="https://rst.admhmao.ru/dlya-grazhdan/" TargetMode="External"/><Relationship Id="rId27" Type="http://schemas.openxmlformats.org/officeDocument/2006/relationships/hyperlink" Target="https://admhmao.ru/dokumenty/pravovye-akty-gubernatora/" TargetMode="External"/><Relationship Id="rId30" Type="http://schemas.openxmlformats.org/officeDocument/2006/relationships/hyperlink" Target="https://rst.admhmao.ru/dokumenty/" TargetMode="External"/><Relationship Id="rId35" Type="http://schemas.openxmlformats.org/officeDocument/2006/relationships/hyperlink" Target="https://rst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6D28-CE54-4B03-A636-CA180377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Цапаева Анна Олеговна</cp:lastModifiedBy>
  <cp:revision>3</cp:revision>
  <cp:lastPrinted>2023-02-03T11:27:00Z</cp:lastPrinted>
  <dcterms:created xsi:type="dcterms:W3CDTF">2023-02-09T04:39:00Z</dcterms:created>
  <dcterms:modified xsi:type="dcterms:W3CDTF">2023-02-09T04:39:00Z</dcterms:modified>
</cp:coreProperties>
</file>